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《商品房买卖合同》补充协议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甲方（出卖人）：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乙方（买受人）：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通讯地址：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电话：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鉴于甲方与乙方于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日签订的《商品房买卖合同》（合同编号为：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），约定乙方购买甲方开发的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 xml:space="preserve">        （此处填写坐落与商品房买卖合同一致）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>，建筑面积：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现甲乙双方经友好协商，对该房屋办理预告登记等相关事宜约定如下：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甲方同意与乙方签署本协议，并由乙方自行办理该房屋的不动产预告登记。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本补充协议自甲乙双方签字盖章之日起生效。本补充协议一式三份，甲乙双方各执一份，不动产登记机构存档一份，均具同等法律效力。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授权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u w:val="single"/>
          <w:lang w:eastAsia="zh-CN"/>
          <w:woUserID w:val="1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>受托人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u w:val="single"/>
          <w:lang w:eastAsia="zh-CN"/>
          <w:woUserID w:val="1"/>
        </w:rPr>
        <w:t xml:space="preserve">（营业执照号码/身份证号码）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该房屋的不动产预告登记。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CN"/>
          <w:woUserID w:val="1"/>
        </w:rPr>
        <w:t>（如买受人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CN"/>
          <w:woUserID w:val="1"/>
        </w:rPr>
        <w:t>本人办理预告登记，则无需保留此条）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（以下无正文）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甲方（出卖人）：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乙方（买受人）：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法定代表人：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签订日期：                        签订日期：</w:t>
      </w: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DD96C5"/>
    <w:multiLevelType w:val="singleLevel"/>
    <w:tmpl w:val="1ADD96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3108C"/>
    <w:rsid w:val="0129092E"/>
    <w:rsid w:val="04C27C77"/>
    <w:rsid w:val="2A6E304C"/>
    <w:rsid w:val="32B982DE"/>
    <w:rsid w:val="330E22BE"/>
    <w:rsid w:val="3C58787D"/>
    <w:rsid w:val="3D8A758F"/>
    <w:rsid w:val="467667C5"/>
    <w:rsid w:val="562F0BB0"/>
    <w:rsid w:val="56EB7FDB"/>
    <w:rsid w:val="6B33108C"/>
    <w:rsid w:val="B9EE6F37"/>
    <w:rsid w:val="FED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 WWO_wpscloud_20240305111834-b523323eda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2019-05-28T17:04:00Z</dcterms:created>
  <dc:creator>李永安</dc:creator>
  <cp:lastModifiedBy>sybdc003</cp:lastModifiedBy>
  <cp:lastPrinted>2025-08-19T15:46:00Z</cp:lastPrinted>
  <dcterms:modified xsi:type="dcterms:W3CDTF">2025-08-21T11:52:20Z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